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4C61" w:rsidRDefault="004C39E6" w:rsidP="000A4C61">
      <w:pPr>
        <w:widowControl/>
        <w:wordWrap/>
        <w:jc w:val="left"/>
        <w:rPr>
          <w:b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19009" wp14:editId="454F5C4C">
                <wp:simplePos x="0" y="0"/>
                <wp:positionH relativeFrom="column">
                  <wp:posOffset>0</wp:posOffset>
                </wp:positionH>
                <wp:positionV relativeFrom="paragraph">
                  <wp:posOffset>4629149</wp:posOffset>
                </wp:positionV>
                <wp:extent cx="5876925" cy="4010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4C39E6">
                            <w:pPr>
                              <w:spacing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4C39E6" w:rsidRDefault="004C39E6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39E6" w:rsidRDefault="004C39E6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4C39E6" w:rsidRDefault="004C39E6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4C61" w:rsidRPr="00CB5CBE" w:rsidRDefault="000A4C61" w:rsidP="000A4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4.5pt;width:462.7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">
                <v:textbox>
                  <w:txbxContent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</w:t>
                      </w: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4C39E6">
                      <w:pPr>
                        <w:spacing w:after="2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</w:t>
                      </w:r>
                    </w:p>
                    <w:p w:rsidR="004C39E6" w:rsidRDefault="004C39E6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C39E6" w:rsidRDefault="004C39E6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</w:t>
                      </w:r>
                    </w:p>
                    <w:p w:rsidR="004C39E6" w:rsidRDefault="004C39E6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4C61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0A4C61" w:rsidRPr="00CB5CBE" w:rsidRDefault="000A4C61" w:rsidP="000A4C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B3BA" wp14:editId="6D3B9A0B">
                <wp:simplePos x="0" y="0"/>
                <wp:positionH relativeFrom="column">
                  <wp:posOffset>1209675</wp:posOffset>
                </wp:positionH>
                <wp:positionV relativeFrom="paragraph">
                  <wp:posOffset>4029075</wp:posOffset>
                </wp:positionV>
                <wp:extent cx="337185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C61" w:rsidRPr="000A4C61" w:rsidRDefault="000A4C61" w:rsidP="000A4C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4C61">
                              <w:rPr>
                                <w:b/>
                                <w:sz w:val="36"/>
                                <w:szCs w:val="36"/>
                              </w:rPr>
                              <w:t>Definitions of the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5.25pt;margin-top:317.25pt;width:265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" fillcolor="white [3201]" strokeweight=".5pt">
                <v:textbox>
                  <w:txbxContent>
                    <w:p w:rsidR="000A4C61" w:rsidRPr="000A4C61" w:rsidRDefault="000A4C61" w:rsidP="000A4C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4C61">
                        <w:rPr>
                          <w:b/>
                          <w:sz w:val="36"/>
                          <w:szCs w:val="36"/>
                        </w:rPr>
                        <w:t>Definitions of the Components</w:t>
                      </w:r>
                    </w:p>
                  </w:txbxContent>
                </v:textbox>
              </v:shape>
            </w:pict>
          </mc:Fallback>
        </mc:AlternateContent>
      </w:r>
      <w:r w:rsidR="000A4C61" w:rsidRPr="00E12A47">
        <w:rPr>
          <w:b/>
          <w:noProof/>
          <w:sz w:val="40"/>
          <w:szCs w:val="40"/>
          <w:lang w:eastAsia="en-US"/>
        </w:rPr>
        <w:drawing>
          <wp:inline distT="0" distB="0" distL="0" distR="0" wp14:anchorId="6D4F6F1F" wp14:editId="1B66D9F9">
            <wp:extent cx="5781675" cy="3562350"/>
            <wp:effectExtent l="0" t="0" r="9525" b="1905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A4C61">
        <w:rPr>
          <w:b/>
          <w:sz w:val="40"/>
          <w:szCs w:val="40"/>
        </w:rPr>
        <w:br w:type="page"/>
      </w:r>
    </w:p>
    <w:p w:rsidR="000A4C61" w:rsidRPr="00520D70" w:rsidRDefault="000A4C61" w:rsidP="000A4C61">
      <w:pPr>
        <w:pStyle w:val="Title"/>
        <w:outlineLvl w:val="0"/>
        <w:rPr>
          <w:b/>
          <w:sz w:val="40"/>
          <w:szCs w:val="40"/>
        </w:rPr>
      </w:pPr>
      <w:bookmarkStart w:id="1" w:name="_Toc295667475"/>
      <w:r w:rsidRPr="00520D70">
        <w:rPr>
          <w:b/>
          <w:sz w:val="40"/>
          <w:szCs w:val="40"/>
        </w:rPr>
        <w:lastRenderedPageBreak/>
        <w:t>Components of Proficiency</w:t>
      </w:r>
      <w:bookmarkEnd w:id="1"/>
    </w:p>
    <w:p w:rsidR="000A4C61" w:rsidRPr="00EC289F" w:rsidRDefault="000A4C61" w:rsidP="000A4C61">
      <w:pPr>
        <w:rPr>
          <w:sz w:val="24"/>
        </w:rPr>
      </w:pPr>
    </w:p>
    <w:p w:rsidR="000A4C61" w:rsidRPr="00EC289F" w:rsidRDefault="000A4C61" w:rsidP="000A4C61">
      <w:pPr>
        <w:widowControl/>
        <w:numPr>
          <w:ilvl w:val="0"/>
          <w:numId w:val="1"/>
        </w:numPr>
        <w:wordWrap/>
        <w:jc w:val="left"/>
        <w:rPr>
          <w:b/>
          <w:sz w:val="26"/>
        </w:rPr>
      </w:pPr>
      <w:r w:rsidRPr="00EC289F">
        <w:rPr>
          <w:b/>
          <w:sz w:val="26"/>
        </w:rPr>
        <w:t xml:space="preserve">Grammar </w:t>
      </w:r>
    </w:p>
    <w:p w:rsidR="000A4C61" w:rsidRPr="00EC289F" w:rsidRDefault="000A4C61" w:rsidP="000A4C61">
      <w:pPr>
        <w:pStyle w:val="BodyText"/>
        <w:snapToGrid w:val="0"/>
        <w:spacing w:beforeLines="50" w:before="120"/>
        <w:rPr>
          <w:sz w:val="26"/>
        </w:rPr>
      </w:pPr>
      <w:r w:rsidRPr="00EC289F">
        <w:rPr>
          <w:sz w:val="26"/>
        </w:rPr>
        <w:t>Grammar is a description of the way in which linguistic units such as morphemes, words, and phrases are combined to produce me</w:t>
      </w:r>
      <w:r>
        <w:rPr>
          <w:sz w:val="26"/>
        </w:rPr>
        <w:t xml:space="preserve">aningful sentences.  This </w:t>
      </w:r>
      <w:r w:rsidRPr="00EC289F">
        <w:rPr>
          <w:sz w:val="26"/>
        </w:rPr>
        <w:t xml:space="preserve">is the degree to which the speaker correctly uses the patterns of the language.   </w:t>
      </w:r>
    </w:p>
    <w:p w:rsidR="000A4C61" w:rsidRPr="00EC289F" w:rsidRDefault="000A4C61" w:rsidP="000A4C61">
      <w:pPr>
        <w:rPr>
          <w:sz w:val="26"/>
        </w:rPr>
      </w:pPr>
    </w:p>
    <w:p w:rsidR="000A4C61" w:rsidRPr="00EC289F" w:rsidRDefault="000A4C61" w:rsidP="000A4C61">
      <w:pPr>
        <w:rPr>
          <w:b/>
          <w:sz w:val="26"/>
        </w:rPr>
      </w:pPr>
      <w:r>
        <w:rPr>
          <w:b/>
          <w:sz w:val="26"/>
        </w:rPr>
        <w:t>2</w:t>
      </w:r>
      <w:r w:rsidRPr="00EC289F">
        <w:rPr>
          <w:b/>
          <w:sz w:val="26"/>
        </w:rPr>
        <w:t xml:space="preserve">.  Pronunciation </w:t>
      </w:r>
    </w:p>
    <w:p w:rsidR="000A4C61" w:rsidRPr="00EC289F" w:rsidRDefault="000A4C61" w:rsidP="000A4C61">
      <w:pPr>
        <w:pStyle w:val="BodyText3"/>
        <w:spacing w:before="120"/>
        <w:rPr>
          <w:rFonts w:ascii="Times New Roman" w:hAnsi="Times New Roman" w:cs="Times New Roman"/>
        </w:rPr>
      </w:pPr>
      <w:r w:rsidRPr="00EC289F">
        <w:rPr>
          <w:rFonts w:ascii="Times New Roman" w:hAnsi="Times New Roman" w:cs="Times New Roman"/>
        </w:rPr>
        <w:t xml:space="preserve">Pronunciation refers to the way the sounds of a language are produced and how they are perceived by listeners.  </w:t>
      </w:r>
    </w:p>
    <w:p w:rsidR="000A4C61" w:rsidRPr="00EC289F" w:rsidRDefault="000A4C61" w:rsidP="000A4C61">
      <w:pPr>
        <w:rPr>
          <w:sz w:val="26"/>
        </w:rPr>
      </w:pPr>
    </w:p>
    <w:p w:rsidR="000A4C61" w:rsidRPr="00EC289F" w:rsidRDefault="000A4C61" w:rsidP="000A4C61">
      <w:pPr>
        <w:rPr>
          <w:b/>
          <w:sz w:val="26"/>
        </w:rPr>
      </w:pPr>
      <w:r>
        <w:rPr>
          <w:b/>
          <w:sz w:val="26"/>
        </w:rPr>
        <w:t>3</w:t>
      </w:r>
      <w:r w:rsidRPr="00EC289F">
        <w:rPr>
          <w:b/>
          <w:sz w:val="26"/>
        </w:rPr>
        <w:t>.  Vocabulary</w:t>
      </w:r>
    </w:p>
    <w:p w:rsidR="000A4C61" w:rsidRDefault="000A4C61" w:rsidP="000A4C61">
      <w:pPr>
        <w:pStyle w:val="BodyText3"/>
        <w:spacing w:before="120"/>
        <w:rPr>
          <w:rFonts w:ascii="Times New Roman" w:hAnsi="Times New Roman" w:cs="Times New Roman"/>
        </w:rPr>
      </w:pPr>
      <w:r w:rsidRPr="00EC289F">
        <w:rPr>
          <w:rFonts w:ascii="Times New Roman" w:hAnsi="Times New Roman" w:cs="Times New Roman"/>
        </w:rPr>
        <w:t xml:space="preserve">Vocabulary includes content and function words as well as idioms.  The use and choice of vocabulary allows one to express thoughts and </w:t>
      </w:r>
      <w:r>
        <w:rPr>
          <w:rFonts w:ascii="Times New Roman" w:hAnsi="Times New Roman" w:cs="Times New Roman"/>
        </w:rPr>
        <w:t>feelings on a variety of topics, and to distinguish between similar but different concepts.</w:t>
      </w:r>
    </w:p>
    <w:p w:rsidR="000A4C61" w:rsidRPr="00EC289F" w:rsidRDefault="000A4C61" w:rsidP="000A4C61">
      <w:pPr>
        <w:pStyle w:val="BodyText3"/>
        <w:spacing w:before="120"/>
        <w:rPr>
          <w:rFonts w:ascii="Times New Roman" w:hAnsi="Times New Roman" w:cs="Times New Roman"/>
        </w:rPr>
      </w:pPr>
    </w:p>
    <w:p w:rsidR="000A4C61" w:rsidRPr="00EC289F" w:rsidRDefault="000A4C61" w:rsidP="000A4C61">
      <w:pPr>
        <w:widowControl/>
        <w:wordWrap/>
        <w:jc w:val="left"/>
        <w:rPr>
          <w:b/>
          <w:sz w:val="26"/>
        </w:rPr>
      </w:pPr>
      <w:r>
        <w:rPr>
          <w:b/>
          <w:sz w:val="26"/>
        </w:rPr>
        <w:t xml:space="preserve">4.  </w:t>
      </w:r>
      <w:r w:rsidRPr="00EC289F">
        <w:rPr>
          <w:b/>
          <w:sz w:val="26"/>
        </w:rPr>
        <w:t>Comprehension</w:t>
      </w:r>
    </w:p>
    <w:p w:rsidR="000A4C61" w:rsidRDefault="000A4C61" w:rsidP="000A4C61">
      <w:pPr>
        <w:spacing w:beforeLines="50" w:before="120"/>
        <w:rPr>
          <w:sz w:val="26"/>
        </w:rPr>
      </w:pPr>
      <w:r w:rsidRPr="00EC289F">
        <w:rPr>
          <w:sz w:val="26"/>
        </w:rPr>
        <w:t>Comprehension is the ability to derive meaning from spoken or written language.  It ranges from decoding smaller elements of language (e.g. sounds or letters) to understanding the overall message.</w:t>
      </w:r>
    </w:p>
    <w:p w:rsidR="000A4C61" w:rsidRPr="00EC289F" w:rsidRDefault="000A4C61" w:rsidP="000A4C61">
      <w:pPr>
        <w:spacing w:beforeLines="50" w:before="120"/>
        <w:rPr>
          <w:sz w:val="26"/>
        </w:rPr>
      </w:pPr>
    </w:p>
    <w:p w:rsidR="000A4C61" w:rsidRPr="00EC289F" w:rsidRDefault="000A4C61" w:rsidP="000A4C61">
      <w:pPr>
        <w:widowControl/>
        <w:wordWrap/>
        <w:jc w:val="left"/>
        <w:rPr>
          <w:b/>
          <w:sz w:val="26"/>
        </w:rPr>
      </w:pPr>
      <w:r>
        <w:rPr>
          <w:b/>
          <w:sz w:val="26"/>
        </w:rPr>
        <w:t xml:space="preserve">5.  </w:t>
      </w:r>
      <w:r w:rsidRPr="00EC289F">
        <w:rPr>
          <w:b/>
          <w:sz w:val="26"/>
        </w:rPr>
        <w:t>Fluency</w:t>
      </w:r>
    </w:p>
    <w:p w:rsidR="000A4C61" w:rsidRPr="00EC289F" w:rsidRDefault="000A4C61" w:rsidP="000A4C61">
      <w:pPr>
        <w:pStyle w:val="BodyText2"/>
        <w:snapToGrid w:val="0"/>
        <w:spacing w:beforeLines="50" w:before="120"/>
        <w:rPr>
          <w:sz w:val="26"/>
        </w:rPr>
      </w:pPr>
      <w:r w:rsidRPr="00EC289F">
        <w:rPr>
          <w:sz w:val="26"/>
        </w:rPr>
        <w:t>Fluency is the ability to (a) produce written and/or spoken lang</w:t>
      </w:r>
      <w:r>
        <w:rPr>
          <w:sz w:val="26"/>
        </w:rPr>
        <w:t xml:space="preserve">uage with ease; (b) </w:t>
      </w:r>
      <w:r w:rsidRPr="00EC289F">
        <w:rPr>
          <w:sz w:val="26"/>
        </w:rPr>
        <w:t>communicate ideas effectively without causing a breakdown of communication.</w:t>
      </w:r>
    </w:p>
    <w:p w:rsidR="000A4C61" w:rsidRPr="00EC289F" w:rsidRDefault="000A4C61" w:rsidP="000A4C61">
      <w:pPr>
        <w:rPr>
          <w:sz w:val="26"/>
        </w:rPr>
      </w:pPr>
    </w:p>
    <w:p w:rsidR="000A4C61" w:rsidRPr="00EC289F" w:rsidRDefault="000A4C61" w:rsidP="000A4C61">
      <w:pPr>
        <w:rPr>
          <w:b/>
          <w:sz w:val="26"/>
        </w:rPr>
      </w:pPr>
      <w:r w:rsidRPr="00EC289F">
        <w:rPr>
          <w:b/>
          <w:sz w:val="26"/>
        </w:rPr>
        <w:t>6.  Tasks and Functions</w:t>
      </w:r>
    </w:p>
    <w:p w:rsidR="000A4C61" w:rsidRPr="00EC289F" w:rsidRDefault="000A4C61" w:rsidP="000A4C61">
      <w:pPr>
        <w:pStyle w:val="BodyText3"/>
        <w:spacing w:before="120"/>
        <w:rPr>
          <w:rFonts w:ascii="Times New Roman" w:hAnsi="Times New Roman" w:cs="Times New Roman"/>
        </w:rPr>
      </w:pPr>
      <w:r w:rsidRPr="00EC289F">
        <w:rPr>
          <w:rFonts w:ascii="Times New Roman" w:hAnsi="Times New Roman" w:cs="Times New Roman"/>
        </w:rPr>
        <w:t xml:space="preserve">Tasks and functions are the </w:t>
      </w:r>
      <w:r w:rsidRPr="005A7E90">
        <w:rPr>
          <w:rFonts w:ascii="Times New Roman" w:hAnsi="Times New Roman" w:cs="Times New Roman"/>
          <w:i/>
        </w:rPr>
        <w:t>purposes</w:t>
      </w:r>
      <w:r w:rsidRPr="00EC289F">
        <w:rPr>
          <w:rFonts w:ascii="Times New Roman" w:hAnsi="Times New Roman" w:cs="Times New Roman"/>
        </w:rPr>
        <w:t xml:space="preserve"> for which language is used.  </w:t>
      </w:r>
      <w:r w:rsidRPr="005A7E90">
        <w:rPr>
          <w:rFonts w:ascii="Times New Roman" w:hAnsi="Times New Roman" w:cs="Times New Roman"/>
          <w:i/>
        </w:rPr>
        <w:t>Functions</w:t>
      </w:r>
      <w:r w:rsidRPr="00EC289F">
        <w:rPr>
          <w:rFonts w:ascii="Times New Roman" w:hAnsi="Times New Roman" w:cs="Times New Roman"/>
        </w:rPr>
        <w:t xml:space="preserve"> are categories of behavior (e.g. requests, apologies, complaints, offers, instructions, compliments, orders, suggestions, invitations), while </w:t>
      </w:r>
      <w:r w:rsidRPr="005A7E90">
        <w:rPr>
          <w:rFonts w:ascii="Times New Roman" w:hAnsi="Times New Roman" w:cs="Times New Roman"/>
          <w:i/>
        </w:rPr>
        <w:t>tasks</w:t>
      </w:r>
      <w:r w:rsidRPr="00EC289F">
        <w:rPr>
          <w:rFonts w:ascii="Times New Roman" w:hAnsi="Times New Roman" w:cs="Times New Roman"/>
        </w:rPr>
        <w:t xml:space="preserve"> are specific applications of functions (see examples below). </w:t>
      </w:r>
      <w:r>
        <w:rPr>
          <w:rFonts w:ascii="Times New Roman" w:hAnsi="Times New Roman" w:cs="Times New Roman"/>
        </w:rPr>
        <w:t>Google ‘Functions of English’ and find some more!</w:t>
      </w:r>
    </w:p>
    <w:p w:rsidR="000A4C61" w:rsidRPr="00EC289F" w:rsidRDefault="000A4C61" w:rsidP="000A4C61">
      <w:pPr>
        <w:rPr>
          <w:sz w:val="26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6900"/>
      </w:tblGrid>
      <w:tr w:rsidR="000A4C61" w:rsidRPr="00EC289F" w:rsidTr="00055E12">
        <w:tc>
          <w:tcPr>
            <w:tcW w:w="1799" w:type="dxa"/>
          </w:tcPr>
          <w:p w:rsidR="000A4C61" w:rsidRPr="00EC289F" w:rsidRDefault="000A4C61" w:rsidP="00055E12">
            <w:pPr>
              <w:jc w:val="center"/>
              <w:rPr>
                <w:b/>
                <w:sz w:val="26"/>
              </w:rPr>
            </w:pPr>
            <w:r w:rsidRPr="00EC289F">
              <w:rPr>
                <w:b/>
                <w:sz w:val="26"/>
              </w:rPr>
              <w:t>Function</w:t>
            </w:r>
          </w:p>
        </w:tc>
        <w:tc>
          <w:tcPr>
            <w:tcW w:w="6900" w:type="dxa"/>
          </w:tcPr>
          <w:p w:rsidR="000A4C61" w:rsidRPr="00EC289F" w:rsidRDefault="000A4C61" w:rsidP="00055E12">
            <w:pPr>
              <w:jc w:val="center"/>
              <w:rPr>
                <w:b/>
                <w:sz w:val="26"/>
              </w:rPr>
            </w:pPr>
            <w:r w:rsidRPr="00EC289F">
              <w:rPr>
                <w:b/>
                <w:sz w:val="26"/>
              </w:rPr>
              <w:t>Task</w:t>
            </w:r>
          </w:p>
        </w:tc>
      </w:tr>
      <w:tr w:rsidR="000A4C61" w:rsidRPr="00EC289F" w:rsidTr="00055E12">
        <w:tc>
          <w:tcPr>
            <w:tcW w:w="1799" w:type="dxa"/>
          </w:tcPr>
          <w:p w:rsidR="000A4C61" w:rsidRPr="00EC289F" w:rsidRDefault="000A4C61" w:rsidP="00055E12">
            <w:pPr>
              <w:pStyle w:val="Heading2"/>
              <w:rPr>
                <w:sz w:val="26"/>
              </w:rPr>
            </w:pPr>
            <w:r w:rsidRPr="00EC289F">
              <w:rPr>
                <w:sz w:val="26"/>
              </w:rPr>
              <w:t>Request</w:t>
            </w:r>
          </w:p>
        </w:tc>
        <w:tc>
          <w:tcPr>
            <w:tcW w:w="6900" w:type="dxa"/>
          </w:tcPr>
          <w:p w:rsidR="000A4C61" w:rsidRPr="00EC289F" w:rsidRDefault="000A4C61" w:rsidP="00055E12">
            <w:pPr>
              <w:rPr>
                <w:sz w:val="26"/>
              </w:rPr>
            </w:pPr>
            <w:r w:rsidRPr="00EC289F">
              <w:rPr>
                <w:sz w:val="26"/>
              </w:rPr>
              <w:t>Ask the instructor to write a letter of recommendation for you.</w:t>
            </w:r>
          </w:p>
        </w:tc>
      </w:tr>
      <w:tr w:rsidR="000A4C61" w:rsidRPr="00EC289F" w:rsidTr="00055E12">
        <w:tc>
          <w:tcPr>
            <w:tcW w:w="1799" w:type="dxa"/>
          </w:tcPr>
          <w:p w:rsidR="000A4C61" w:rsidRPr="00EC289F" w:rsidRDefault="000A4C61" w:rsidP="00055E12">
            <w:pPr>
              <w:jc w:val="center"/>
              <w:rPr>
                <w:sz w:val="26"/>
              </w:rPr>
            </w:pPr>
            <w:r w:rsidRPr="00EC289F">
              <w:rPr>
                <w:sz w:val="26"/>
              </w:rPr>
              <w:t>Instruction</w:t>
            </w:r>
          </w:p>
        </w:tc>
        <w:tc>
          <w:tcPr>
            <w:tcW w:w="6900" w:type="dxa"/>
          </w:tcPr>
          <w:p w:rsidR="000A4C61" w:rsidRPr="00EC289F" w:rsidRDefault="000A4C61" w:rsidP="00055E12">
            <w:pPr>
              <w:rPr>
                <w:sz w:val="26"/>
              </w:rPr>
            </w:pPr>
            <w:r w:rsidRPr="00EC289F">
              <w:rPr>
                <w:sz w:val="26"/>
              </w:rPr>
              <w:t>Tell your grandfathe</w:t>
            </w:r>
            <w:r>
              <w:rPr>
                <w:sz w:val="26"/>
              </w:rPr>
              <w:t>r how to access &lt;www.yahoo.ec</w:t>
            </w:r>
            <w:r w:rsidRPr="00EC289F">
              <w:rPr>
                <w:sz w:val="26"/>
              </w:rPr>
              <w:t>&gt;.</w:t>
            </w:r>
          </w:p>
        </w:tc>
      </w:tr>
      <w:tr w:rsidR="000A4C61" w:rsidRPr="00EC289F" w:rsidTr="00055E12">
        <w:tc>
          <w:tcPr>
            <w:tcW w:w="1799" w:type="dxa"/>
          </w:tcPr>
          <w:p w:rsidR="000A4C61" w:rsidRPr="00EC289F" w:rsidRDefault="000A4C61" w:rsidP="00055E12">
            <w:pPr>
              <w:jc w:val="center"/>
              <w:rPr>
                <w:sz w:val="26"/>
              </w:rPr>
            </w:pPr>
            <w:r w:rsidRPr="00EC289F">
              <w:rPr>
                <w:sz w:val="26"/>
              </w:rPr>
              <w:t>Complaint</w:t>
            </w:r>
          </w:p>
        </w:tc>
        <w:tc>
          <w:tcPr>
            <w:tcW w:w="6900" w:type="dxa"/>
          </w:tcPr>
          <w:p w:rsidR="000A4C61" w:rsidRPr="00EC289F" w:rsidRDefault="000A4C61" w:rsidP="00055E12">
            <w:pPr>
              <w:rPr>
                <w:sz w:val="26"/>
              </w:rPr>
            </w:pPr>
          </w:p>
        </w:tc>
      </w:tr>
      <w:tr w:rsidR="000A4C61" w:rsidRPr="00EC289F" w:rsidTr="00055E12">
        <w:tc>
          <w:tcPr>
            <w:tcW w:w="1799" w:type="dxa"/>
          </w:tcPr>
          <w:p w:rsidR="000A4C61" w:rsidRPr="00EC289F" w:rsidRDefault="000A4C61" w:rsidP="00055E12">
            <w:pPr>
              <w:jc w:val="center"/>
              <w:rPr>
                <w:sz w:val="26"/>
              </w:rPr>
            </w:pPr>
          </w:p>
        </w:tc>
        <w:tc>
          <w:tcPr>
            <w:tcW w:w="6900" w:type="dxa"/>
          </w:tcPr>
          <w:p w:rsidR="000A4C61" w:rsidRPr="00EC289F" w:rsidRDefault="000A4C61" w:rsidP="00055E12">
            <w:pPr>
              <w:rPr>
                <w:sz w:val="26"/>
              </w:rPr>
            </w:pPr>
            <w:r w:rsidRPr="00EC289F">
              <w:rPr>
                <w:sz w:val="26"/>
              </w:rPr>
              <w:t>Invite your classmate to your birthday party.</w:t>
            </w:r>
          </w:p>
        </w:tc>
      </w:tr>
      <w:tr w:rsidR="000A4C61" w:rsidRPr="00EC289F" w:rsidTr="00055E12">
        <w:tc>
          <w:tcPr>
            <w:tcW w:w="1799" w:type="dxa"/>
          </w:tcPr>
          <w:p w:rsidR="000A4C61" w:rsidRPr="00EC289F" w:rsidRDefault="000A4C61" w:rsidP="00055E12">
            <w:pPr>
              <w:jc w:val="center"/>
              <w:rPr>
                <w:sz w:val="26"/>
              </w:rPr>
            </w:pPr>
          </w:p>
        </w:tc>
        <w:tc>
          <w:tcPr>
            <w:tcW w:w="6900" w:type="dxa"/>
          </w:tcPr>
          <w:p w:rsidR="000A4C61" w:rsidRPr="00EC289F" w:rsidRDefault="000A4C61" w:rsidP="00055E12">
            <w:pPr>
              <w:rPr>
                <w:sz w:val="26"/>
              </w:rPr>
            </w:pPr>
          </w:p>
        </w:tc>
      </w:tr>
    </w:tbl>
    <w:p w:rsidR="000A4C61" w:rsidRPr="00EC289F" w:rsidRDefault="000A4C61" w:rsidP="000A4C61"/>
    <w:p w:rsidR="006A22E6" w:rsidRPr="000A4C61" w:rsidRDefault="000A4C61">
      <w:pPr>
        <w:rPr>
          <w:sz w:val="18"/>
          <w:szCs w:val="18"/>
        </w:rPr>
      </w:pPr>
      <w:r w:rsidRPr="00EC289F">
        <w:rPr>
          <w:sz w:val="18"/>
          <w:szCs w:val="18"/>
        </w:rPr>
        <w:t>Adapted from</w:t>
      </w:r>
      <w:r>
        <w:rPr>
          <w:rFonts w:hint="eastAsia"/>
          <w:sz w:val="18"/>
          <w:szCs w:val="18"/>
        </w:rPr>
        <w:t>:</w:t>
      </w:r>
      <w:r w:rsidRPr="00EC289F">
        <w:rPr>
          <w:sz w:val="18"/>
          <w:szCs w:val="18"/>
        </w:rPr>
        <w:t xml:space="preserve">   Richards, J. C., Platt, J., &amp; Platt, H.  (1992).  </w:t>
      </w:r>
      <w:r w:rsidRPr="00EC289F">
        <w:rPr>
          <w:i/>
          <w:sz w:val="18"/>
          <w:szCs w:val="18"/>
        </w:rPr>
        <w:t>Longman dictionary of language teaching and applied linguistics</w:t>
      </w:r>
      <w:r w:rsidRPr="00EC289F">
        <w:rPr>
          <w:sz w:val="18"/>
          <w:szCs w:val="18"/>
        </w:rPr>
        <w:t>.  London:  Longman Group Ltd.</w:t>
      </w:r>
    </w:p>
    <w:sectPr w:rsidR="006A22E6" w:rsidRPr="000A4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63" w:rsidRDefault="00375463" w:rsidP="000F394C">
      <w:r>
        <w:separator/>
      </w:r>
    </w:p>
  </w:endnote>
  <w:endnote w:type="continuationSeparator" w:id="0">
    <w:p w:rsidR="00375463" w:rsidRDefault="00375463" w:rsidP="000F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C0" w:rsidRDefault="00007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4C" w:rsidRPr="000F394C" w:rsidRDefault="00007AC0" w:rsidP="000F394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Adapted from SMU’TESOL Handbook by </w:t>
    </w:r>
    <w:r w:rsidR="000F394C" w:rsidRPr="000F394C">
      <w:rPr>
        <w:sz w:val="16"/>
        <w:szCs w:val="16"/>
      </w:rPr>
      <w:t>Kevin Hajovsky</w:t>
    </w:r>
  </w:p>
  <w:p w:rsidR="000F394C" w:rsidRPr="000F394C" w:rsidRDefault="000F394C" w:rsidP="000F394C">
    <w:pPr>
      <w:pStyle w:val="Footer"/>
      <w:jc w:val="right"/>
      <w:rPr>
        <w:sz w:val="16"/>
        <w:szCs w:val="16"/>
      </w:rPr>
    </w:pPr>
    <w:r w:rsidRPr="000F394C">
      <w:rPr>
        <w:sz w:val="16"/>
        <w:szCs w:val="16"/>
      </w:rPr>
      <w:t>Senior English Language Fellow</w:t>
    </w:r>
  </w:p>
  <w:p w:rsidR="000F394C" w:rsidRPr="000F394C" w:rsidRDefault="000F394C" w:rsidP="000F394C">
    <w:pPr>
      <w:pStyle w:val="Footer"/>
      <w:jc w:val="right"/>
      <w:rPr>
        <w:sz w:val="16"/>
        <w:szCs w:val="16"/>
      </w:rPr>
    </w:pPr>
    <w:r w:rsidRPr="000F394C">
      <w:rPr>
        <w:sz w:val="16"/>
        <w:szCs w:val="16"/>
      </w:rPr>
      <w:t>Galápagos, Ecuador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C0" w:rsidRDefault="00007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63" w:rsidRDefault="00375463" w:rsidP="000F394C">
      <w:r>
        <w:separator/>
      </w:r>
    </w:p>
  </w:footnote>
  <w:footnote w:type="continuationSeparator" w:id="0">
    <w:p w:rsidR="00375463" w:rsidRDefault="00375463" w:rsidP="000F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C0" w:rsidRDefault="00007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C0" w:rsidRDefault="00007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C0" w:rsidRDefault="00007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419"/>
    <w:multiLevelType w:val="singleLevel"/>
    <w:tmpl w:val="D13C878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1"/>
    <w:rsid w:val="00007AC0"/>
    <w:rsid w:val="000A4C61"/>
    <w:rsid w:val="000F394C"/>
    <w:rsid w:val="00164635"/>
    <w:rsid w:val="00262943"/>
    <w:rsid w:val="00375463"/>
    <w:rsid w:val="004C39E6"/>
    <w:rsid w:val="0052222D"/>
    <w:rsid w:val="006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61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Heading2">
    <w:name w:val="heading 2"/>
    <w:basedOn w:val="Normal"/>
    <w:next w:val="NormalIndent"/>
    <w:link w:val="Heading2Char"/>
    <w:qFormat/>
    <w:rsid w:val="000A4C61"/>
    <w:pPr>
      <w:keepNext/>
      <w:widowControl/>
      <w:wordWrap/>
      <w:jc w:val="center"/>
      <w:outlineLvl w:val="1"/>
    </w:pPr>
    <w:rPr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4C61"/>
    <w:rPr>
      <w:rFonts w:ascii="Times New Roman" w:eastAsiaTheme="minorEastAsia" w:hAnsi="Times New Roman" w:cs="Times New Roman"/>
      <w:sz w:val="24"/>
      <w:szCs w:val="20"/>
      <w:lang w:eastAsia="ko-KR"/>
    </w:rPr>
  </w:style>
  <w:style w:type="paragraph" w:styleId="BodyText">
    <w:name w:val="Body Text"/>
    <w:basedOn w:val="Normal"/>
    <w:link w:val="BodyTextChar"/>
    <w:rsid w:val="000A4C61"/>
    <w:pPr>
      <w:widowControl/>
      <w:wordWrap/>
      <w:jc w:val="left"/>
    </w:pPr>
    <w:rPr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0A4C61"/>
    <w:rPr>
      <w:rFonts w:ascii="Times New Roman" w:eastAsiaTheme="minorEastAsia" w:hAnsi="Times New Roman" w:cs="Times New Roman"/>
      <w:sz w:val="24"/>
      <w:szCs w:val="20"/>
      <w:lang w:eastAsia="ko-KR"/>
    </w:rPr>
  </w:style>
  <w:style w:type="paragraph" w:styleId="BodyText2">
    <w:name w:val="Body Text 2"/>
    <w:basedOn w:val="Normal"/>
    <w:link w:val="BodyText2Char"/>
    <w:rsid w:val="000A4C61"/>
    <w:pPr>
      <w:widowControl/>
      <w:shd w:val="clear" w:color="auto" w:fill="FFFFFF"/>
      <w:wordWrap/>
      <w:jc w:val="left"/>
    </w:pPr>
    <w:rPr>
      <w:color w:val="auto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0A4C61"/>
    <w:rPr>
      <w:rFonts w:ascii="Times New Roman" w:eastAsiaTheme="minorEastAsia" w:hAnsi="Times New Roman" w:cs="Times New Roman"/>
      <w:sz w:val="24"/>
      <w:szCs w:val="20"/>
      <w:shd w:val="clear" w:color="auto" w:fill="FFFFFF"/>
      <w:lang w:eastAsia="ko-KR"/>
    </w:rPr>
  </w:style>
  <w:style w:type="paragraph" w:styleId="Title">
    <w:name w:val="Title"/>
    <w:basedOn w:val="Normal"/>
    <w:link w:val="TitleChar"/>
    <w:qFormat/>
    <w:rsid w:val="000A4C61"/>
    <w:pPr>
      <w:widowControl/>
      <w:wordWrap/>
      <w:jc w:val="center"/>
    </w:pPr>
    <w:rPr>
      <w:color w:val="auto"/>
      <w:kern w:val="0"/>
      <w:sz w:val="24"/>
    </w:rPr>
  </w:style>
  <w:style w:type="character" w:customStyle="1" w:styleId="TitleChar">
    <w:name w:val="Title Char"/>
    <w:basedOn w:val="DefaultParagraphFont"/>
    <w:link w:val="Title"/>
    <w:rsid w:val="000A4C61"/>
    <w:rPr>
      <w:rFonts w:ascii="Times New Roman" w:eastAsiaTheme="minorEastAsia" w:hAnsi="Times New Roman" w:cs="Times New Roman"/>
      <w:sz w:val="24"/>
      <w:szCs w:val="20"/>
      <w:lang w:eastAsia="ko-KR"/>
    </w:rPr>
  </w:style>
  <w:style w:type="paragraph" w:styleId="BodyText3">
    <w:name w:val="Body Text 3"/>
    <w:basedOn w:val="Normal"/>
    <w:link w:val="BodyText3Char"/>
    <w:rsid w:val="000A4C61"/>
    <w:pPr>
      <w:widowControl/>
      <w:wordWrap/>
      <w:snapToGrid w:val="0"/>
      <w:spacing w:beforeLines="50"/>
      <w:jc w:val="left"/>
    </w:pPr>
    <w:rPr>
      <w:rFonts w:ascii="Garamond" w:hAnsi="Garamond" w:cs="Tahoma"/>
      <w:color w:val="auto"/>
      <w:kern w:val="0"/>
      <w:sz w:val="26"/>
    </w:rPr>
  </w:style>
  <w:style w:type="character" w:customStyle="1" w:styleId="BodyText3Char">
    <w:name w:val="Body Text 3 Char"/>
    <w:basedOn w:val="DefaultParagraphFont"/>
    <w:link w:val="BodyText3"/>
    <w:rsid w:val="000A4C61"/>
    <w:rPr>
      <w:rFonts w:ascii="Garamond" w:eastAsiaTheme="minorEastAsia" w:hAnsi="Garamond" w:cs="Tahoma"/>
      <w:sz w:val="26"/>
      <w:szCs w:val="20"/>
      <w:lang w:eastAsia="ko-KR"/>
    </w:rPr>
  </w:style>
  <w:style w:type="paragraph" w:styleId="NormalIndent">
    <w:name w:val="Normal Indent"/>
    <w:basedOn w:val="Normal"/>
    <w:uiPriority w:val="99"/>
    <w:semiHidden/>
    <w:unhideWhenUsed/>
    <w:rsid w:val="000A4C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1"/>
    <w:rPr>
      <w:rFonts w:ascii="Tahoma" w:eastAsiaTheme="minorEastAsia" w:hAnsi="Tahoma" w:cs="Tahoma"/>
      <w:color w:val="000000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F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4C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F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4C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61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Heading2">
    <w:name w:val="heading 2"/>
    <w:basedOn w:val="Normal"/>
    <w:next w:val="NormalIndent"/>
    <w:link w:val="Heading2Char"/>
    <w:qFormat/>
    <w:rsid w:val="000A4C61"/>
    <w:pPr>
      <w:keepNext/>
      <w:widowControl/>
      <w:wordWrap/>
      <w:jc w:val="center"/>
      <w:outlineLvl w:val="1"/>
    </w:pPr>
    <w:rPr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4C61"/>
    <w:rPr>
      <w:rFonts w:ascii="Times New Roman" w:eastAsiaTheme="minorEastAsia" w:hAnsi="Times New Roman" w:cs="Times New Roman"/>
      <w:sz w:val="24"/>
      <w:szCs w:val="20"/>
      <w:lang w:eastAsia="ko-KR"/>
    </w:rPr>
  </w:style>
  <w:style w:type="paragraph" w:styleId="BodyText">
    <w:name w:val="Body Text"/>
    <w:basedOn w:val="Normal"/>
    <w:link w:val="BodyTextChar"/>
    <w:rsid w:val="000A4C61"/>
    <w:pPr>
      <w:widowControl/>
      <w:wordWrap/>
      <w:jc w:val="left"/>
    </w:pPr>
    <w:rPr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0A4C61"/>
    <w:rPr>
      <w:rFonts w:ascii="Times New Roman" w:eastAsiaTheme="minorEastAsia" w:hAnsi="Times New Roman" w:cs="Times New Roman"/>
      <w:sz w:val="24"/>
      <w:szCs w:val="20"/>
      <w:lang w:eastAsia="ko-KR"/>
    </w:rPr>
  </w:style>
  <w:style w:type="paragraph" w:styleId="BodyText2">
    <w:name w:val="Body Text 2"/>
    <w:basedOn w:val="Normal"/>
    <w:link w:val="BodyText2Char"/>
    <w:rsid w:val="000A4C61"/>
    <w:pPr>
      <w:widowControl/>
      <w:shd w:val="clear" w:color="auto" w:fill="FFFFFF"/>
      <w:wordWrap/>
      <w:jc w:val="left"/>
    </w:pPr>
    <w:rPr>
      <w:color w:val="auto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0A4C61"/>
    <w:rPr>
      <w:rFonts w:ascii="Times New Roman" w:eastAsiaTheme="minorEastAsia" w:hAnsi="Times New Roman" w:cs="Times New Roman"/>
      <w:sz w:val="24"/>
      <w:szCs w:val="20"/>
      <w:shd w:val="clear" w:color="auto" w:fill="FFFFFF"/>
      <w:lang w:eastAsia="ko-KR"/>
    </w:rPr>
  </w:style>
  <w:style w:type="paragraph" w:styleId="Title">
    <w:name w:val="Title"/>
    <w:basedOn w:val="Normal"/>
    <w:link w:val="TitleChar"/>
    <w:qFormat/>
    <w:rsid w:val="000A4C61"/>
    <w:pPr>
      <w:widowControl/>
      <w:wordWrap/>
      <w:jc w:val="center"/>
    </w:pPr>
    <w:rPr>
      <w:color w:val="auto"/>
      <w:kern w:val="0"/>
      <w:sz w:val="24"/>
    </w:rPr>
  </w:style>
  <w:style w:type="character" w:customStyle="1" w:styleId="TitleChar">
    <w:name w:val="Title Char"/>
    <w:basedOn w:val="DefaultParagraphFont"/>
    <w:link w:val="Title"/>
    <w:rsid w:val="000A4C61"/>
    <w:rPr>
      <w:rFonts w:ascii="Times New Roman" w:eastAsiaTheme="minorEastAsia" w:hAnsi="Times New Roman" w:cs="Times New Roman"/>
      <w:sz w:val="24"/>
      <w:szCs w:val="20"/>
      <w:lang w:eastAsia="ko-KR"/>
    </w:rPr>
  </w:style>
  <w:style w:type="paragraph" w:styleId="BodyText3">
    <w:name w:val="Body Text 3"/>
    <w:basedOn w:val="Normal"/>
    <w:link w:val="BodyText3Char"/>
    <w:rsid w:val="000A4C61"/>
    <w:pPr>
      <w:widowControl/>
      <w:wordWrap/>
      <w:snapToGrid w:val="0"/>
      <w:spacing w:beforeLines="50"/>
      <w:jc w:val="left"/>
    </w:pPr>
    <w:rPr>
      <w:rFonts w:ascii="Garamond" w:hAnsi="Garamond" w:cs="Tahoma"/>
      <w:color w:val="auto"/>
      <w:kern w:val="0"/>
      <w:sz w:val="26"/>
    </w:rPr>
  </w:style>
  <w:style w:type="character" w:customStyle="1" w:styleId="BodyText3Char">
    <w:name w:val="Body Text 3 Char"/>
    <w:basedOn w:val="DefaultParagraphFont"/>
    <w:link w:val="BodyText3"/>
    <w:rsid w:val="000A4C61"/>
    <w:rPr>
      <w:rFonts w:ascii="Garamond" w:eastAsiaTheme="minorEastAsia" w:hAnsi="Garamond" w:cs="Tahoma"/>
      <w:sz w:val="26"/>
      <w:szCs w:val="20"/>
      <w:lang w:eastAsia="ko-KR"/>
    </w:rPr>
  </w:style>
  <w:style w:type="paragraph" w:styleId="NormalIndent">
    <w:name w:val="Normal Indent"/>
    <w:basedOn w:val="Normal"/>
    <w:uiPriority w:val="99"/>
    <w:semiHidden/>
    <w:unhideWhenUsed/>
    <w:rsid w:val="000A4C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1"/>
    <w:rPr>
      <w:rFonts w:ascii="Tahoma" w:eastAsiaTheme="minorEastAsia" w:hAnsi="Tahoma" w:cs="Tahoma"/>
      <w:color w:val="000000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F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4C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F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4C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>
                <a:latin typeface="Times New Roman" pitchFamily="18" charset="0"/>
                <a:cs typeface="Times New Roman" pitchFamily="18" charset="0"/>
              </a:rPr>
              <a:t>Components of Proficiency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noFill/>
            <a:ln w="25400">
              <a:solidFill>
                <a:sysClr val="windowText" lastClr="000000"/>
              </a:solidFill>
            </a:ln>
          </c:spP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SELF-GE</dc:creator>
  <cp:lastModifiedBy>Amy Lingenfelter</cp:lastModifiedBy>
  <cp:revision>2</cp:revision>
  <cp:lastPrinted>2013-05-06T01:07:00Z</cp:lastPrinted>
  <dcterms:created xsi:type="dcterms:W3CDTF">2013-11-27T14:36:00Z</dcterms:created>
  <dcterms:modified xsi:type="dcterms:W3CDTF">2013-11-27T14:36:00Z</dcterms:modified>
</cp:coreProperties>
</file>